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503" w:rsidRDefault="00B96BDA">
      <w:r>
        <w:rPr>
          <w:noProof/>
        </w:rPr>
        <w:drawing>
          <wp:inline distT="0" distB="0" distL="0" distR="0">
            <wp:extent cx="3324225" cy="1914525"/>
            <wp:effectExtent l="0" t="0" r="9525" b="9525"/>
            <wp:docPr id="2" name="Picture 2" descr="https://mcusercontent.com/1e6d59413a75225c2a894b062/images/de6e9a27-907b-4f8f-ad9c-86c21c6597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usercontent.com/1e6d59413a75225c2a894b062/images/de6e9a27-907b-4f8f-ad9c-86c21c65973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BDA" w:rsidRPr="00B96BDA" w:rsidRDefault="00B96BDA" w:rsidP="00B96BDA">
      <w:pPr>
        <w:rPr>
          <w:sz w:val="24"/>
          <w:szCs w:val="24"/>
        </w:rPr>
      </w:pPr>
      <w:r w:rsidRPr="00B96BDA">
        <w:rPr>
          <w:sz w:val="24"/>
          <w:szCs w:val="24"/>
        </w:rPr>
        <w:t xml:space="preserve">Greetings! We hope you are all having a wonderful summer. Our </w:t>
      </w:r>
      <w:r>
        <w:rPr>
          <w:sz w:val="24"/>
          <w:szCs w:val="24"/>
        </w:rPr>
        <w:t xml:space="preserve">SFBTA </w:t>
      </w:r>
      <w:bookmarkStart w:id="0" w:name="_GoBack"/>
      <w:bookmarkEnd w:id="0"/>
      <w:r w:rsidRPr="00B96BDA">
        <w:rPr>
          <w:sz w:val="24"/>
          <w:szCs w:val="24"/>
        </w:rPr>
        <w:t>Conference Committee members have been working hard on putting together this year’s conference, while also looking ahead to 2024 and beyond.</w:t>
      </w:r>
    </w:p>
    <w:p w:rsidR="00B96BDA" w:rsidRPr="00B96BDA" w:rsidRDefault="00B96BDA" w:rsidP="00B96BDA">
      <w:pPr>
        <w:rPr>
          <w:sz w:val="24"/>
          <w:szCs w:val="24"/>
        </w:rPr>
      </w:pPr>
      <w:r w:rsidRPr="00B96BDA">
        <w:rPr>
          <w:sz w:val="24"/>
          <w:szCs w:val="24"/>
        </w:rPr>
        <w:t xml:space="preserve">Hopefully, you’ve already seen the </w:t>
      </w:r>
      <w:r w:rsidRPr="00B96BDA">
        <w:rPr>
          <w:b/>
          <w:bCs/>
          <w:sz w:val="24"/>
          <w:szCs w:val="24"/>
        </w:rPr>
        <w:t>Call for Proposals</w:t>
      </w:r>
      <w:r w:rsidRPr="00B96BDA">
        <w:rPr>
          <w:sz w:val="24"/>
          <w:szCs w:val="24"/>
        </w:rPr>
        <w:t xml:space="preserve"> and are working on your submission. The deadline is July 31, 2023. We look forward to hearing your ideas!</w:t>
      </w:r>
    </w:p>
    <w:p w:rsidR="00B96BDA" w:rsidRPr="00B96BDA" w:rsidRDefault="00B96BDA" w:rsidP="00B96BDA">
      <w:pPr>
        <w:rPr>
          <w:sz w:val="24"/>
          <w:szCs w:val="24"/>
        </w:rPr>
      </w:pPr>
      <w:r w:rsidRPr="00B96BDA">
        <w:rPr>
          <w:sz w:val="24"/>
          <w:szCs w:val="24"/>
        </w:rPr>
        <w:t>Submit your proposal here:</w:t>
      </w:r>
    </w:p>
    <w:p w:rsidR="00B96BDA" w:rsidRPr="00B96BDA" w:rsidRDefault="00B96BDA" w:rsidP="00B96BDA">
      <w:pPr>
        <w:rPr>
          <w:sz w:val="24"/>
          <w:szCs w:val="24"/>
        </w:rPr>
      </w:pPr>
      <w:hyperlink r:id="rId6" w:history="1">
        <w:r w:rsidRPr="00B96BDA">
          <w:rPr>
            <w:rStyle w:val="Hyperlink"/>
            <w:sz w:val="24"/>
            <w:szCs w:val="24"/>
          </w:rPr>
          <w:t>https://docs.google.com/forms/d/e/1FAIpQLSd3EIejU6EhifFtHa4XUoDiuXnQ0z-kgHr9VRkGTVZ3WOjVxw/viewform</w:t>
        </w:r>
      </w:hyperlink>
    </w:p>
    <w:p w:rsidR="00B96BDA" w:rsidRPr="00B96BDA" w:rsidRDefault="00B96BDA" w:rsidP="00B96BDA">
      <w:pPr>
        <w:rPr>
          <w:sz w:val="24"/>
          <w:szCs w:val="24"/>
        </w:rPr>
      </w:pPr>
      <w:r w:rsidRPr="00B96BDA">
        <w:rPr>
          <w:sz w:val="24"/>
          <w:szCs w:val="24"/>
        </w:rPr>
        <w:t xml:space="preserve">Whereas the Board has </w:t>
      </w:r>
      <w:proofErr w:type="gramStart"/>
      <w:r w:rsidRPr="00B96BDA">
        <w:rPr>
          <w:sz w:val="24"/>
          <w:szCs w:val="24"/>
        </w:rPr>
        <w:t>made a decision</w:t>
      </w:r>
      <w:proofErr w:type="gramEnd"/>
      <w:r w:rsidRPr="00B96BDA">
        <w:rPr>
          <w:sz w:val="24"/>
          <w:szCs w:val="24"/>
        </w:rPr>
        <w:t xml:space="preserve"> regarding a panel for one of the general sessions, we are seeking suggestions from the membership regarding the other general session. Do you know someone who would be a great speaker for this year’s theme of “Moving Forward Together: Collaborating on Preferred Futures”? If so, please complete the </w:t>
      </w:r>
      <w:r w:rsidRPr="00B96BDA">
        <w:rPr>
          <w:b/>
          <w:bCs/>
          <w:sz w:val="24"/>
          <w:szCs w:val="24"/>
        </w:rPr>
        <w:t>2023 SFBTA Conference Keynote Speaker Nomination Form</w:t>
      </w:r>
      <w:r w:rsidRPr="00B96BDA">
        <w:rPr>
          <w:sz w:val="24"/>
          <w:szCs w:val="24"/>
        </w:rPr>
        <w:t xml:space="preserve"> by July 31, 2023: </w:t>
      </w:r>
      <w:hyperlink r:id="rId7" w:history="1">
        <w:r w:rsidRPr="00B96BDA">
          <w:rPr>
            <w:rStyle w:val="Hyperlink"/>
            <w:sz w:val="24"/>
            <w:szCs w:val="24"/>
          </w:rPr>
          <w:t>https://forms.gle/PgW5eKZfYvNJutoo8</w:t>
        </w:r>
      </w:hyperlink>
    </w:p>
    <w:p w:rsidR="00B96BDA" w:rsidRPr="00B96BDA" w:rsidRDefault="00B96BDA" w:rsidP="00B96BDA">
      <w:pPr>
        <w:rPr>
          <w:sz w:val="24"/>
          <w:szCs w:val="24"/>
        </w:rPr>
      </w:pPr>
    </w:p>
    <w:p w:rsidR="00B96BDA" w:rsidRPr="00B96BDA" w:rsidRDefault="00B96BDA" w:rsidP="00B96BDA">
      <w:pPr>
        <w:rPr>
          <w:sz w:val="24"/>
          <w:szCs w:val="24"/>
        </w:rPr>
      </w:pPr>
      <w:r w:rsidRPr="00B96BDA">
        <w:rPr>
          <w:sz w:val="24"/>
          <w:szCs w:val="24"/>
        </w:rPr>
        <w:t>Maybe presenting isn’t your thing, but you’re a great host? We’d love to help you use your hosting skills in one of the following ways:</w:t>
      </w:r>
    </w:p>
    <w:p w:rsidR="00B96BDA" w:rsidRPr="00B96BDA" w:rsidRDefault="00B96BDA" w:rsidP="00B96BD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B96BDA">
        <w:rPr>
          <w:rFonts w:eastAsia="Times New Roman"/>
          <w:sz w:val="24"/>
          <w:szCs w:val="24"/>
        </w:rPr>
        <w:t>Apply to host a “</w:t>
      </w:r>
      <w:r w:rsidRPr="00B96BDA">
        <w:rPr>
          <w:rFonts w:eastAsia="Times New Roman"/>
          <w:b/>
          <w:bCs/>
          <w:sz w:val="24"/>
          <w:szCs w:val="24"/>
        </w:rPr>
        <w:t>watch party</w:t>
      </w:r>
      <w:r w:rsidRPr="00B96BDA">
        <w:rPr>
          <w:rFonts w:eastAsia="Times New Roman"/>
          <w:sz w:val="24"/>
          <w:szCs w:val="24"/>
        </w:rPr>
        <w:t>” for this year’s (2023) online conference.</w:t>
      </w:r>
    </w:p>
    <w:p w:rsidR="00B96BDA" w:rsidRPr="00B96BDA" w:rsidRDefault="00B96BDA" w:rsidP="00B96BDA">
      <w:pPr>
        <w:pStyle w:val="ListParagraph"/>
        <w:rPr>
          <w:rFonts w:eastAsia="Times New Roman"/>
          <w:sz w:val="24"/>
          <w:szCs w:val="24"/>
        </w:rPr>
      </w:pPr>
      <w:hyperlink r:id="rId8" w:history="1">
        <w:r w:rsidRPr="00B96BDA">
          <w:rPr>
            <w:rStyle w:val="Hyperlink"/>
            <w:rFonts w:eastAsia="Times New Roman"/>
            <w:sz w:val="24"/>
            <w:szCs w:val="24"/>
          </w:rPr>
          <w:t>https://forms.gle/GpAiyHEhhuWjJ2AC9</w:t>
        </w:r>
      </w:hyperlink>
    </w:p>
    <w:p w:rsidR="00B96BDA" w:rsidRPr="00B96BDA" w:rsidRDefault="00B96BDA" w:rsidP="00B96BDA">
      <w:pPr>
        <w:rPr>
          <w:sz w:val="24"/>
          <w:szCs w:val="24"/>
        </w:rPr>
      </w:pPr>
    </w:p>
    <w:p w:rsidR="00B96BDA" w:rsidRPr="00B96BDA" w:rsidRDefault="00B96BDA" w:rsidP="00B96BD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B96BDA">
        <w:rPr>
          <w:rFonts w:eastAsia="Times New Roman"/>
          <w:sz w:val="24"/>
          <w:szCs w:val="24"/>
        </w:rPr>
        <w:t xml:space="preserve">Apply to </w:t>
      </w:r>
      <w:r w:rsidRPr="00B96BDA">
        <w:rPr>
          <w:rFonts w:eastAsia="Times New Roman"/>
          <w:b/>
          <w:bCs/>
          <w:sz w:val="24"/>
          <w:szCs w:val="24"/>
        </w:rPr>
        <w:t>host in-person conference</w:t>
      </w:r>
      <w:r w:rsidRPr="00B96BDA">
        <w:rPr>
          <w:rFonts w:eastAsia="Times New Roman"/>
          <w:sz w:val="24"/>
          <w:szCs w:val="24"/>
        </w:rPr>
        <w:t xml:space="preserve"> in </w:t>
      </w:r>
      <w:r w:rsidRPr="00B96BDA">
        <w:rPr>
          <w:rFonts w:eastAsia="Times New Roman"/>
          <w:b/>
          <w:bCs/>
          <w:sz w:val="24"/>
          <w:szCs w:val="24"/>
        </w:rPr>
        <w:t>2024</w:t>
      </w:r>
      <w:r w:rsidRPr="00B96BDA">
        <w:rPr>
          <w:rFonts w:eastAsia="Times New Roman"/>
          <w:sz w:val="24"/>
          <w:szCs w:val="24"/>
        </w:rPr>
        <w:t xml:space="preserve"> or </w:t>
      </w:r>
      <w:r w:rsidRPr="00B96BDA">
        <w:rPr>
          <w:rFonts w:eastAsia="Times New Roman"/>
          <w:b/>
          <w:bCs/>
          <w:sz w:val="24"/>
          <w:szCs w:val="24"/>
        </w:rPr>
        <w:t>2025</w:t>
      </w:r>
      <w:r w:rsidRPr="00B96BDA">
        <w:rPr>
          <w:rFonts w:eastAsia="Times New Roman"/>
          <w:sz w:val="24"/>
          <w:szCs w:val="24"/>
        </w:rPr>
        <w:t xml:space="preserve">. Contact </w:t>
      </w:r>
      <w:hyperlink r:id="rId9" w:history="1">
        <w:r w:rsidRPr="00B96BDA">
          <w:rPr>
            <w:rStyle w:val="Hyperlink"/>
            <w:rFonts w:eastAsia="Times New Roman"/>
            <w:sz w:val="24"/>
            <w:szCs w:val="24"/>
          </w:rPr>
          <w:t>carol.e.buchholz@ndsu.edu</w:t>
        </w:r>
      </w:hyperlink>
      <w:r w:rsidRPr="00B96BDA">
        <w:rPr>
          <w:rFonts w:eastAsia="Times New Roman"/>
          <w:sz w:val="24"/>
          <w:szCs w:val="24"/>
        </w:rPr>
        <w:t xml:space="preserve"> to indicate your interest and visit about what would be involved.</w:t>
      </w:r>
    </w:p>
    <w:p w:rsidR="00B96BDA" w:rsidRPr="00B96BDA" w:rsidRDefault="00B96BDA" w:rsidP="00B96BDA">
      <w:pPr>
        <w:rPr>
          <w:sz w:val="24"/>
          <w:szCs w:val="24"/>
        </w:rPr>
      </w:pPr>
    </w:p>
    <w:p w:rsidR="00B96BDA" w:rsidRPr="00B96BDA" w:rsidRDefault="00B96BDA" w:rsidP="00B96BDA">
      <w:pPr>
        <w:rPr>
          <w:sz w:val="24"/>
          <w:szCs w:val="24"/>
        </w:rPr>
      </w:pPr>
      <w:r w:rsidRPr="00B96BDA">
        <w:rPr>
          <w:sz w:val="24"/>
          <w:szCs w:val="24"/>
        </w:rPr>
        <w:t>Warm regards,</w:t>
      </w:r>
    </w:p>
    <w:p w:rsidR="00B96BDA" w:rsidRDefault="00B96BDA" w:rsidP="00B96BDA">
      <w:r w:rsidRPr="00B96BDA">
        <w:rPr>
          <w:i/>
          <w:sz w:val="24"/>
          <w:szCs w:val="24"/>
        </w:rPr>
        <w:t>Marcella Stark</w:t>
      </w:r>
      <w:r w:rsidRPr="00B96BDA">
        <w:rPr>
          <w:sz w:val="24"/>
          <w:szCs w:val="24"/>
        </w:rPr>
        <w:t>, SFBTA President</w:t>
      </w:r>
    </w:p>
    <w:sectPr w:rsidR="00B9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93D88"/>
    <w:multiLevelType w:val="hybridMultilevel"/>
    <w:tmpl w:val="95D4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DA"/>
    <w:rsid w:val="00B96BDA"/>
    <w:rsid w:val="00F51704"/>
    <w:rsid w:val="00FA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8DEE"/>
  <w15:chartTrackingRefBased/>
  <w15:docId w15:val="{EEE29EBB-E40B-45A2-BF8D-FA4DD12F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BDA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96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pAiyHEhhuWjJ2AC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forms.gle/PgW5eKZfYvNJutoo8__;!!K6Z8K8YTIA!AtoyKT6nZEoVM0IJp1rJt2yxlMfPsoY0KyDNSGakdE7BaxPGt87kopTEMVCyQyyhnj240ucwBEYEyFPczgCehlxwhww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docs.google.com/forms/d/e/1FAIpQLSd3EIejU6EhifFtHa4XUoDiuXnQ0z-kgHr9VRkGTVZ3WOjVxw/viewform__;!!K6Z8K8YTIA!AtoyKT6nZEoVM0IJp1rJt2yxlMfPsoY0KyDNSGakdE7BaxPGt87kopTEMVCyQyyhnj240ucwBEYEyFPczgCe6HB6iyk$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.e.buchholz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Stark, Marcella</dc:creator>
  <cp:keywords/>
  <dc:description/>
  <cp:lastModifiedBy>Stark, Marcella</cp:lastModifiedBy>
  <cp:revision>1</cp:revision>
  <dcterms:created xsi:type="dcterms:W3CDTF">2023-07-11T19:30:00Z</dcterms:created>
  <dcterms:modified xsi:type="dcterms:W3CDTF">2023-07-11T19:33:00Z</dcterms:modified>
</cp:coreProperties>
</file>